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1F" w:rsidRPr="00FD7484" w:rsidRDefault="00321A1F" w:rsidP="00321A1F">
      <w:pPr>
        <w:ind w:firstLine="709"/>
        <w:jc w:val="center"/>
        <w:rPr>
          <w:b/>
          <w:color w:val="000000"/>
          <w:sz w:val="28"/>
          <w:szCs w:val="28"/>
        </w:rPr>
      </w:pPr>
      <w:r w:rsidRPr="00FD7484">
        <w:rPr>
          <w:rStyle w:val="title"/>
          <w:b/>
          <w:color w:val="000000"/>
          <w:sz w:val="28"/>
          <w:szCs w:val="28"/>
          <w:shd w:val="clear" w:color="auto" w:fill="FFFFFF"/>
        </w:rPr>
        <w:t>Меры безопасности при проведении праздника "Масленицы"</w:t>
      </w:r>
    </w:p>
    <w:p w:rsidR="00321A1F" w:rsidRPr="00E726F7" w:rsidRDefault="00321A1F" w:rsidP="00321A1F">
      <w:pPr>
        <w:jc w:val="center"/>
      </w:pP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 xml:space="preserve">При проведении массовых мероприятий, посвященных празднику «Масленица», сжигания чучела, которое проводится с использованием открытого огня, </w:t>
      </w:r>
      <w:proofErr w:type="spellStart"/>
      <w:r>
        <w:rPr>
          <w:color w:val="000000"/>
          <w:sz w:val="28"/>
          <w:szCs w:val="28"/>
        </w:rPr>
        <w:t>ОНДиПР</w:t>
      </w:r>
      <w:proofErr w:type="spellEnd"/>
      <w:r>
        <w:rPr>
          <w:color w:val="000000"/>
          <w:sz w:val="28"/>
          <w:szCs w:val="28"/>
        </w:rPr>
        <w:t xml:space="preserve"> Кировского района </w:t>
      </w:r>
      <w:proofErr w:type="spellStart"/>
      <w:r>
        <w:rPr>
          <w:color w:val="000000"/>
          <w:sz w:val="28"/>
          <w:szCs w:val="28"/>
        </w:rPr>
        <w:t>УНДиПР</w:t>
      </w:r>
      <w:proofErr w:type="spellEnd"/>
      <w:r>
        <w:rPr>
          <w:color w:val="000000"/>
          <w:sz w:val="28"/>
          <w:szCs w:val="28"/>
        </w:rPr>
        <w:t xml:space="preserve"> Главного</w:t>
      </w:r>
      <w:r w:rsidRPr="00FD7484">
        <w:rPr>
          <w:color w:val="000000"/>
          <w:sz w:val="28"/>
          <w:szCs w:val="28"/>
        </w:rPr>
        <w:t xml:space="preserve"> управлени</w:t>
      </w:r>
      <w:r>
        <w:rPr>
          <w:color w:val="000000"/>
          <w:sz w:val="28"/>
          <w:szCs w:val="28"/>
        </w:rPr>
        <w:t xml:space="preserve">я </w:t>
      </w:r>
      <w:hyperlink r:id="rId5" w:history="1">
        <w:r w:rsidRPr="00FD7484">
          <w:rPr>
            <w:rStyle w:val="a4"/>
            <w:color w:val="000000"/>
            <w:sz w:val="28"/>
            <w:szCs w:val="28"/>
            <w:u w:val="none"/>
          </w:rPr>
          <w:t>МЧС России по Л</w:t>
        </w:r>
        <w:r>
          <w:rPr>
            <w:rStyle w:val="a4"/>
            <w:color w:val="000000"/>
            <w:sz w:val="28"/>
            <w:szCs w:val="28"/>
            <w:u w:val="none"/>
          </w:rPr>
          <w:t xml:space="preserve">енинградской </w:t>
        </w:r>
        <w:r w:rsidRPr="00FD7484">
          <w:rPr>
            <w:rStyle w:val="a4"/>
            <w:color w:val="000000"/>
            <w:sz w:val="28"/>
            <w:szCs w:val="28"/>
            <w:u w:val="none"/>
          </w:rPr>
          <w:t>области</w:t>
        </w:r>
      </w:hyperlink>
      <w:r>
        <w:rPr>
          <w:color w:val="000000"/>
          <w:sz w:val="28"/>
          <w:szCs w:val="28"/>
        </w:rPr>
        <w:t xml:space="preserve"> </w:t>
      </w:r>
      <w:r w:rsidRPr="00FD7484">
        <w:rPr>
          <w:color w:val="000000"/>
          <w:sz w:val="28"/>
          <w:szCs w:val="28"/>
        </w:rPr>
        <w:t>рекомендует организаторам мероприятий, жителям и гостям соблюдать требования пожарной безопасности.</w:t>
      </w: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Площадка для сжигания чучела Масленицы должна находиться в радиусе не менее 50 метров от зданий, строений, сооружений, торговых рядов, павильонов.</w:t>
      </w: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Необходимо обеспечить место сжигания чучела Масленицы первичными средствами пожаротушения и телефонной связью для вызова подразделений пожарной охраны, а также обеспечить подъезд к месту проведения мероприятия.</w:t>
      </w: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Необходимо учитывать неблагоприятные погодные условия, в том числе скорость, направление ветра.</w:t>
      </w: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На площадку для сжигания чучела Масленицы должен быть обеспечен контроль доступа посторонних лиц, особое внимание необходимо обратить на безопасность детей.</w:t>
      </w: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По окончании мероприятия организаторам необходимо убедиться в отсутствии горения остатков чучела Масленицы.</w:t>
      </w:r>
    </w:p>
    <w:p w:rsidR="00321A1F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D7484">
        <w:rPr>
          <w:color w:val="000000"/>
          <w:sz w:val="28"/>
          <w:szCs w:val="28"/>
        </w:rPr>
        <w:t>Проводы зимы сопровождаются праздничными ярмарками со всевозможными угощениями, народными песнями и танцами, кулачными боями и состязаниями для самых ловких, забавами и развлечениями. При катании на санках или ватрушках необходимо убедиться в безопасности склона горы, проверить, нет на нем резких поворотов, торчащих из-под снега камней, не выходит ли он на проезжую часть или на опасный участок водоема. При спуске с горки нужно удостовериться, что перед вами нет других катающихся, особенно детей.</w:t>
      </w:r>
    </w:p>
    <w:p w:rsidR="00321A1F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21A1F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21A1F" w:rsidRPr="00FD7484" w:rsidRDefault="00321A1F" w:rsidP="00321A1F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</w:p>
    <w:p w:rsidR="00321A1F" w:rsidRPr="000A737C" w:rsidRDefault="00321A1F" w:rsidP="00321A1F">
      <w:pPr>
        <w:jc w:val="right"/>
        <w:rPr>
          <w:sz w:val="28"/>
          <w:szCs w:val="28"/>
        </w:rPr>
      </w:pPr>
      <w:r>
        <w:rPr>
          <w:sz w:val="28"/>
          <w:szCs w:val="28"/>
        </w:rPr>
        <w:t>ОНД  Кировского района</w:t>
      </w:r>
    </w:p>
    <w:sectPr w:rsidR="00321A1F" w:rsidRPr="000A737C" w:rsidSect="000A737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321A1F"/>
    <w:rsid w:val="00000C9C"/>
    <w:rsid w:val="000A737C"/>
    <w:rsid w:val="00261EA1"/>
    <w:rsid w:val="00265D2E"/>
    <w:rsid w:val="00321A1F"/>
    <w:rsid w:val="00376189"/>
    <w:rsid w:val="003842C6"/>
    <w:rsid w:val="003E656D"/>
    <w:rsid w:val="0042716C"/>
    <w:rsid w:val="00441F7B"/>
    <w:rsid w:val="005254D1"/>
    <w:rsid w:val="005A13C7"/>
    <w:rsid w:val="00675FB6"/>
    <w:rsid w:val="0068452B"/>
    <w:rsid w:val="007E1084"/>
    <w:rsid w:val="007F4BDC"/>
    <w:rsid w:val="00822FD9"/>
    <w:rsid w:val="008B68D7"/>
    <w:rsid w:val="008F13DD"/>
    <w:rsid w:val="00904219"/>
    <w:rsid w:val="009D6071"/>
    <w:rsid w:val="00BD1F6E"/>
    <w:rsid w:val="00BD62B5"/>
    <w:rsid w:val="00C935A5"/>
    <w:rsid w:val="00CB664A"/>
    <w:rsid w:val="00D75E48"/>
    <w:rsid w:val="00D84D67"/>
    <w:rsid w:val="00DC25AF"/>
    <w:rsid w:val="00DF2DE9"/>
    <w:rsid w:val="00E94E61"/>
    <w:rsid w:val="00F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21A1F"/>
    <w:rPr>
      <w:color w:val="0000FF"/>
      <w:u w:val="single"/>
    </w:rPr>
  </w:style>
  <w:style w:type="paragraph" w:styleId="a5">
    <w:name w:val="Normal (Web)"/>
    <w:basedOn w:val="a"/>
    <w:uiPriority w:val="99"/>
    <w:rsid w:val="00321A1F"/>
    <w:pPr>
      <w:spacing w:before="100" w:beforeAutospacing="1" w:after="100" w:afterAutospacing="1"/>
    </w:pPr>
  </w:style>
  <w:style w:type="character" w:customStyle="1" w:styleId="title">
    <w:name w:val="title"/>
    <w:basedOn w:val="a0"/>
    <w:rsid w:val="00321A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chsrf.ru/region/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2021-03-04T14:30:00Z</dcterms:created>
  <dcterms:modified xsi:type="dcterms:W3CDTF">2021-03-04T14:32:00Z</dcterms:modified>
</cp:coreProperties>
</file>