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39" w:rsidRDefault="004B6839" w:rsidP="004B6839">
      <w:pPr>
        <w:jc w:val="center"/>
        <w:rPr>
          <w:b/>
          <w:sz w:val="28"/>
          <w:szCs w:val="28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 filled="t">
            <v:fill color2="black"/>
            <v:imagedata r:id="rId8" o:title=""/>
          </v:shape>
          <o:OLEObject Type="Embed" ProgID="Microsoft" ShapeID="_x0000_i1025" DrawAspect="Content" ObjectID="_1597740250" r:id="rId9"/>
        </w:objec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МУНИЦИПАЛЬНОГО ОБРАЗОВАНИЯ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НАЗИЕВСКОЕ ГОРОДСКОЕ ПОСЕЛЕНИЕ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КИРОВСКОГО  МУНИЦИПАЛЬНОГО РАЙОНА</w:t>
      </w:r>
    </w:p>
    <w:p w:rsidR="004B6839" w:rsidRDefault="004B6839" w:rsidP="004B683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ЛЕНИНГРАДСКОЙ ОБЛАСТИ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4B6839" w:rsidRDefault="004B6839" w:rsidP="00B3163E">
      <w:pPr>
        <w:rPr>
          <w:sz w:val="28"/>
          <w:szCs w:val="28"/>
        </w:rPr>
      </w:pPr>
    </w:p>
    <w:p w:rsidR="00F23017" w:rsidRDefault="00F23017" w:rsidP="00B3163E">
      <w:pPr>
        <w:rPr>
          <w:sz w:val="28"/>
          <w:szCs w:val="28"/>
        </w:rPr>
      </w:pPr>
    </w:p>
    <w:p w:rsidR="004B6839" w:rsidRDefault="004B6839" w:rsidP="004B68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4B6839" w:rsidRDefault="004B6839" w:rsidP="004B6839">
      <w:pPr>
        <w:jc w:val="center"/>
        <w:rPr>
          <w:sz w:val="28"/>
          <w:szCs w:val="28"/>
        </w:rPr>
      </w:pPr>
    </w:p>
    <w:p w:rsidR="00F23017" w:rsidRDefault="00F23017" w:rsidP="004B6839">
      <w:pPr>
        <w:jc w:val="center"/>
        <w:rPr>
          <w:sz w:val="28"/>
          <w:szCs w:val="28"/>
        </w:rPr>
      </w:pPr>
    </w:p>
    <w:p w:rsidR="004B6839" w:rsidRDefault="004B6839" w:rsidP="004B68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A405D4">
        <w:rPr>
          <w:b/>
          <w:sz w:val="24"/>
          <w:szCs w:val="24"/>
        </w:rPr>
        <w:t xml:space="preserve"> 06 сентября </w:t>
      </w:r>
      <w:r w:rsidR="00334F63">
        <w:rPr>
          <w:b/>
          <w:sz w:val="24"/>
          <w:szCs w:val="24"/>
        </w:rPr>
        <w:t xml:space="preserve">2018 </w:t>
      </w:r>
      <w:r>
        <w:rPr>
          <w:b/>
          <w:sz w:val="24"/>
          <w:szCs w:val="24"/>
        </w:rPr>
        <w:t xml:space="preserve"> года  №</w:t>
      </w:r>
      <w:r w:rsidR="00A405D4">
        <w:rPr>
          <w:b/>
          <w:sz w:val="24"/>
          <w:szCs w:val="24"/>
        </w:rPr>
        <w:t>22</w:t>
      </w:r>
    </w:p>
    <w:p w:rsidR="00F23017" w:rsidRDefault="00F23017" w:rsidP="00F23017">
      <w:pPr>
        <w:jc w:val="center"/>
        <w:rPr>
          <w:b/>
          <w:sz w:val="24"/>
          <w:szCs w:val="24"/>
        </w:rPr>
      </w:pPr>
    </w:p>
    <w:p w:rsidR="00D25653" w:rsidRDefault="007C513E" w:rsidP="00F230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405D4" w:rsidRDefault="00DE2691" w:rsidP="00DE2691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решение совета депутатов</w:t>
      </w:r>
    </w:p>
    <w:p w:rsidR="00A405D4" w:rsidRDefault="00721BCC" w:rsidP="00DE2691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E2691">
        <w:rPr>
          <w:b/>
          <w:sz w:val="24"/>
          <w:szCs w:val="24"/>
        </w:rPr>
        <w:t>муниципального  образования Назиевское городское поселение</w:t>
      </w:r>
    </w:p>
    <w:p w:rsidR="00A405D4" w:rsidRDefault="00DE2691" w:rsidP="00DE2691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муниципального образования Кировский   муниципальный  район</w:t>
      </w:r>
    </w:p>
    <w:p w:rsidR="00A405D4" w:rsidRDefault="00DE2691" w:rsidP="00DE2691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Ленинградской области от  19 октября 2005 года  № 10</w:t>
      </w:r>
    </w:p>
    <w:p w:rsidR="00DE2691" w:rsidRDefault="00DE2691" w:rsidP="00DE2691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«Об установлении земельного налога»</w:t>
      </w:r>
    </w:p>
    <w:p w:rsidR="00DE2691" w:rsidRDefault="00DE2691" w:rsidP="00DE269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</w:t>
      </w:r>
    </w:p>
    <w:p w:rsidR="00DE2691" w:rsidRDefault="00DE2691" w:rsidP="00DE2691">
      <w:pPr>
        <w:rPr>
          <w:b/>
          <w:sz w:val="22"/>
          <w:szCs w:val="28"/>
        </w:rPr>
      </w:pPr>
    </w:p>
    <w:p w:rsidR="00DE2691" w:rsidRPr="00DE2691" w:rsidRDefault="00DE2691" w:rsidP="00DE2691">
      <w:pPr>
        <w:ind w:firstLine="720"/>
        <w:jc w:val="both"/>
        <w:rPr>
          <w:b/>
          <w:bCs/>
          <w:sz w:val="28"/>
          <w:szCs w:val="28"/>
        </w:rPr>
      </w:pPr>
      <w:r w:rsidRPr="00DE2691">
        <w:rPr>
          <w:sz w:val="28"/>
          <w:szCs w:val="28"/>
        </w:rPr>
        <w:t>По результатам рассмотрения протеста  Кировского городского прокурора Ленинградской области от 18.0</w:t>
      </w:r>
      <w:r>
        <w:rPr>
          <w:sz w:val="28"/>
          <w:szCs w:val="28"/>
        </w:rPr>
        <w:t>6</w:t>
      </w:r>
      <w:r w:rsidRPr="00DE269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DE2691">
        <w:rPr>
          <w:sz w:val="28"/>
          <w:szCs w:val="28"/>
        </w:rPr>
        <w:t xml:space="preserve"> года № 7-</w:t>
      </w:r>
      <w:r>
        <w:rPr>
          <w:sz w:val="28"/>
          <w:szCs w:val="28"/>
        </w:rPr>
        <w:t>59</w:t>
      </w:r>
      <w:r w:rsidRPr="00DE269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DE2691">
        <w:rPr>
          <w:sz w:val="28"/>
          <w:szCs w:val="28"/>
        </w:rPr>
        <w:t xml:space="preserve">, в целях  приведения нормативного правового акта в соответствие с действующим законодательством,  в соответствии с главой  31 Налогового кодекса Российской Федерации,  </w:t>
      </w:r>
      <w:r w:rsidR="00721BCC">
        <w:rPr>
          <w:sz w:val="28"/>
          <w:szCs w:val="28"/>
        </w:rPr>
        <w:t xml:space="preserve"> </w:t>
      </w:r>
      <w:r w:rsidRPr="00DE2691">
        <w:rPr>
          <w:b/>
          <w:sz w:val="28"/>
          <w:szCs w:val="28"/>
        </w:rPr>
        <w:t>р е ш и л :</w:t>
      </w:r>
    </w:p>
    <w:p w:rsidR="00DE2691" w:rsidRPr="00DE2691" w:rsidRDefault="00DE2691" w:rsidP="00DE2691">
      <w:pPr>
        <w:pStyle w:val="ac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DE2691">
        <w:rPr>
          <w:sz w:val="28"/>
          <w:szCs w:val="28"/>
        </w:rPr>
        <w:t>В решение совета депутатов  муниципального  образования Назиевское городское поселение  муниципального образования  Кировский  муниципальный  район  Ленинградской области от 19 октября 2005 года  № 10 «Об установлении земельного налога» (с изменениями и дополнениями, внесенными решениями совета депутатов от 24.11.2006 № 69; от 27.06.2008 № 16; от 05.08.2008 №23; от 18.11.2010 №24; от 26.04.2011 №09; от 09.02.2012 г. № 04; от 25.12.2015 г. № 74; от 27 июля 2017 года № 18) внести изменения:</w:t>
      </w:r>
    </w:p>
    <w:p w:rsidR="00772D51" w:rsidRPr="00772D51" w:rsidRDefault="00772D51" w:rsidP="00772D51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772D51">
        <w:rPr>
          <w:sz w:val="28"/>
          <w:szCs w:val="28"/>
        </w:rPr>
        <w:t xml:space="preserve">Подпункт 1 пункта 6 </w:t>
      </w:r>
      <w:r w:rsidR="00DE2691" w:rsidRPr="00772D51">
        <w:rPr>
          <w:sz w:val="28"/>
          <w:szCs w:val="28"/>
        </w:rPr>
        <w:t xml:space="preserve">  </w:t>
      </w:r>
      <w:r w:rsidR="007F42C6">
        <w:rPr>
          <w:sz w:val="28"/>
          <w:szCs w:val="28"/>
        </w:rPr>
        <w:t>р</w:t>
      </w:r>
      <w:r w:rsidR="00DE2691" w:rsidRPr="00772D51">
        <w:rPr>
          <w:sz w:val="28"/>
          <w:szCs w:val="28"/>
        </w:rPr>
        <w:t xml:space="preserve">ешения изложить в следующей редакции:  </w:t>
      </w:r>
    </w:p>
    <w:p w:rsidR="00772D51" w:rsidRPr="00772D51" w:rsidRDefault="00DE2691" w:rsidP="00772D51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772D51">
        <w:rPr>
          <w:sz w:val="28"/>
          <w:szCs w:val="28"/>
        </w:rPr>
        <w:t>«</w:t>
      </w:r>
      <w:r w:rsidR="00772D51" w:rsidRPr="00772D51">
        <w:rPr>
          <w:sz w:val="28"/>
          <w:szCs w:val="28"/>
        </w:rPr>
        <w:t xml:space="preserve">1) </w:t>
      </w:r>
      <w:r w:rsidR="00772D51" w:rsidRPr="00772D51">
        <w:rPr>
          <w:rStyle w:val="blk"/>
          <w:sz w:val="28"/>
          <w:szCs w:val="28"/>
        </w:rPr>
        <w:t> 0,3 процента в отношении земельных участков:</w:t>
      </w:r>
    </w:p>
    <w:p w:rsidR="00772D51" w:rsidRPr="00772D51" w:rsidRDefault="00772D51" w:rsidP="00772D51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0" w:name="dst4989"/>
      <w:bookmarkEnd w:id="0"/>
      <w:r w:rsidRPr="00772D51">
        <w:rPr>
          <w:rStyle w:val="blk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 и используемых для сельскохозяйственного производства;</w:t>
      </w:r>
    </w:p>
    <w:p w:rsidR="00772D51" w:rsidRPr="00772D51" w:rsidRDefault="00772D51" w:rsidP="00772D51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" w:name="dst3687"/>
      <w:bookmarkEnd w:id="1"/>
      <w:r w:rsidRPr="00772D51">
        <w:rPr>
          <w:rStyle w:val="blk"/>
          <w:sz w:val="28"/>
          <w:szCs w:val="28"/>
        </w:rPr>
        <w:t>занятых </w:t>
      </w:r>
      <w:r>
        <w:rPr>
          <w:rStyle w:val="blk"/>
          <w:sz w:val="28"/>
          <w:szCs w:val="28"/>
        </w:rPr>
        <w:t xml:space="preserve"> </w:t>
      </w:r>
      <w:r w:rsidRPr="00772D51">
        <w:rPr>
          <w:rStyle w:val="blk"/>
          <w:sz w:val="28"/>
          <w:szCs w:val="28"/>
        </w:rPr>
        <w:t>жилищным фондом и </w:t>
      </w:r>
      <w:hyperlink r:id="rId10" w:anchor="dst100041" w:history="1">
        <w:r w:rsidRPr="007F42C6">
          <w:rPr>
            <w:rStyle w:val="a7"/>
            <w:color w:val="auto"/>
            <w:sz w:val="28"/>
            <w:szCs w:val="28"/>
            <w:u w:val="none"/>
          </w:rPr>
          <w:t>объектами инженерной инфраструктуры</w:t>
        </w:r>
      </w:hyperlink>
      <w:r w:rsidRPr="00772D51">
        <w:rPr>
          <w:rStyle w:val="blk"/>
          <w:sz w:val="28"/>
          <w:szCs w:val="28"/>
        </w:rPr>
        <w:t> 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772D51" w:rsidRPr="00772D51" w:rsidRDefault="00772D51" w:rsidP="00772D51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2" w:name="dst3688"/>
      <w:bookmarkEnd w:id="2"/>
      <w:r w:rsidRPr="00772D51">
        <w:rPr>
          <w:rStyle w:val="blk"/>
          <w:sz w:val="28"/>
          <w:szCs w:val="28"/>
        </w:rPr>
        <w:lastRenderedPageBreak/>
        <w:t>приобретенных (предоставленных) для </w:t>
      </w:r>
      <w:hyperlink r:id="rId11" w:anchor="dst100022" w:history="1">
        <w:r w:rsidRPr="007F42C6">
          <w:rPr>
            <w:rStyle w:val="a7"/>
            <w:color w:val="auto"/>
            <w:sz w:val="28"/>
            <w:szCs w:val="28"/>
            <w:u w:val="none"/>
          </w:rPr>
          <w:t>личного подсобного хозяйства</w:t>
        </w:r>
      </w:hyperlink>
      <w:r w:rsidRPr="007F42C6">
        <w:rPr>
          <w:rStyle w:val="blk"/>
          <w:sz w:val="28"/>
          <w:szCs w:val="28"/>
        </w:rPr>
        <w:t>,</w:t>
      </w:r>
      <w:r w:rsidRPr="00772D51">
        <w:rPr>
          <w:rStyle w:val="blk"/>
          <w:sz w:val="28"/>
          <w:szCs w:val="28"/>
        </w:rPr>
        <w:t xml:space="preserve"> садоводства, огородничества или животноводства, а также дачного хозяйства;</w:t>
      </w:r>
    </w:p>
    <w:p w:rsidR="00DE2691" w:rsidRPr="00772D51" w:rsidRDefault="00772D51" w:rsidP="00772D51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3" w:name="dst8134"/>
      <w:bookmarkEnd w:id="3"/>
      <w:r w:rsidRPr="00772D51">
        <w:rPr>
          <w:rStyle w:val="blk"/>
          <w:sz w:val="28"/>
          <w:szCs w:val="28"/>
        </w:rPr>
        <w:t>ограниченных в обороте в соответствии с законодательством Российской Федерации, предоставленных для обеспечения обороны, безопасности и таможенных нужд</w:t>
      </w:r>
      <w:r>
        <w:rPr>
          <w:rStyle w:val="blk"/>
          <w:sz w:val="28"/>
          <w:szCs w:val="28"/>
        </w:rPr>
        <w:t>».</w:t>
      </w:r>
    </w:p>
    <w:p w:rsidR="00772D51" w:rsidRPr="00772D51" w:rsidRDefault="00772D51" w:rsidP="00772D5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2D51">
        <w:rPr>
          <w:rFonts w:ascii="Times New Roman" w:hAnsi="Times New Roman" w:cs="Times New Roman"/>
          <w:b w:val="0"/>
          <w:sz w:val="28"/>
          <w:szCs w:val="28"/>
        </w:rPr>
        <w:t xml:space="preserve">2. Опубликовать настоящее </w:t>
      </w:r>
      <w:r w:rsidR="007F42C6"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r w:rsidRPr="00772D51">
        <w:rPr>
          <w:rFonts w:ascii="Times New Roman" w:hAnsi="Times New Roman" w:cs="Times New Roman"/>
          <w:b w:val="0"/>
          <w:sz w:val="28"/>
          <w:szCs w:val="28"/>
        </w:rPr>
        <w:t xml:space="preserve"> в газете «Назиевский Вестник»   и на  официальном сайте  МО Назиевское городское поселение  в сети «Интернет» (</w:t>
      </w:r>
      <w:hyperlink r:id="rId12" w:history="1">
        <w:r w:rsidRPr="00772D51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http://nazia.lenobl.ru/</w:t>
        </w:r>
      </w:hyperlink>
      <w:r w:rsidRPr="00772D5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772D51" w:rsidRPr="00772D51" w:rsidRDefault="00772D51" w:rsidP="00772D5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2D51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7F42C6"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r w:rsidRPr="00772D51">
        <w:rPr>
          <w:rFonts w:ascii="Times New Roman" w:hAnsi="Times New Roman" w:cs="Times New Roman"/>
          <w:b w:val="0"/>
          <w:sz w:val="28"/>
          <w:szCs w:val="28"/>
        </w:rPr>
        <w:t xml:space="preserve">  вступает в силу после его официального опубликования. </w:t>
      </w:r>
    </w:p>
    <w:p w:rsidR="00DE2691" w:rsidRPr="00772D51" w:rsidRDefault="00DE2691" w:rsidP="00DE2691">
      <w:pPr>
        <w:jc w:val="both"/>
        <w:rPr>
          <w:sz w:val="28"/>
          <w:szCs w:val="28"/>
        </w:rPr>
      </w:pPr>
    </w:p>
    <w:p w:rsidR="007F42C6" w:rsidRDefault="007F42C6" w:rsidP="00DE2691">
      <w:pPr>
        <w:jc w:val="both"/>
        <w:rPr>
          <w:sz w:val="28"/>
          <w:szCs w:val="28"/>
        </w:rPr>
      </w:pPr>
    </w:p>
    <w:p w:rsidR="007F42C6" w:rsidRDefault="007F42C6" w:rsidP="00DE2691">
      <w:pPr>
        <w:jc w:val="both"/>
        <w:rPr>
          <w:sz w:val="28"/>
          <w:szCs w:val="28"/>
        </w:rPr>
      </w:pPr>
    </w:p>
    <w:p w:rsidR="00DE2691" w:rsidRPr="00DE2691" w:rsidRDefault="00DE2691" w:rsidP="00DE2691">
      <w:pPr>
        <w:jc w:val="both"/>
        <w:rPr>
          <w:sz w:val="28"/>
          <w:szCs w:val="28"/>
        </w:rPr>
      </w:pPr>
      <w:r w:rsidRPr="00DE2691">
        <w:rPr>
          <w:sz w:val="28"/>
          <w:szCs w:val="28"/>
        </w:rPr>
        <w:t xml:space="preserve">Глава муниципального образования                                              А.С.Вавилов                           </w:t>
      </w:r>
    </w:p>
    <w:p w:rsidR="00DE2691" w:rsidRDefault="00DE2691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7F42C6" w:rsidRDefault="007F42C6" w:rsidP="00DE2691">
      <w:pPr>
        <w:pStyle w:val="aa"/>
        <w:jc w:val="left"/>
        <w:rPr>
          <w:b w:val="0"/>
          <w:sz w:val="24"/>
          <w:szCs w:val="24"/>
        </w:rPr>
      </w:pPr>
    </w:p>
    <w:p w:rsidR="00B3163E" w:rsidRDefault="00DE2691" w:rsidP="00A405D4">
      <w:pPr>
        <w:pStyle w:val="aa"/>
        <w:jc w:val="left"/>
        <w:rPr>
          <w:spacing w:val="-2"/>
          <w:sz w:val="28"/>
          <w:szCs w:val="28"/>
        </w:rPr>
      </w:pPr>
      <w:r>
        <w:rPr>
          <w:b w:val="0"/>
          <w:sz w:val="24"/>
          <w:szCs w:val="24"/>
        </w:rPr>
        <w:t xml:space="preserve">Разослано: дело, администрация, Прокуратура, МИФНС №2 по ЛО, КФ КМРЛО, Регистр ЛО,  «Назиевский вестник». </w:t>
      </w:r>
    </w:p>
    <w:sectPr w:rsidR="00B3163E" w:rsidSect="00721BCC">
      <w:pgSz w:w="11906" w:h="16838"/>
      <w:pgMar w:top="993" w:right="991" w:bottom="96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891" w:rsidRDefault="00514891" w:rsidP="004B6839">
      <w:r>
        <w:separator/>
      </w:r>
    </w:p>
  </w:endnote>
  <w:endnote w:type="continuationSeparator" w:id="1">
    <w:p w:rsidR="00514891" w:rsidRDefault="00514891" w:rsidP="004B6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891" w:rsidRDefault="00514891" w:rsidP="004B6839">
      <w:r>
        <w:separator/>
      </w:r>
    </w:p>
  </w:footnote>
  <w:footnote w:type="continuationSeparator" w:id="1">
    <w:p w:rsidR="00514891" w:rsidRDefault="00514891" w:rsidP="004B6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93"/>
    <w:multiLevelType w:val="multilevel"/>
    <w:tmpl w:val="94724C70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45" w:hanging="1425"/>
      </w:pPr>
    </w:lvl>
    <w:lvl w:ilvl="2">
      <w:start w:val="1"/>
      <w:numFmt w:val="decimal"/>
      <w:isLgl/>
      <w:lvlText w:val="%1.%2.%3."/>
      <w:lvlJc w:val="left"/>
      <w:pPr>
        <w:ind w:left="2145" w:hanging="1425"/>
      </w:pPr>
    </w:lvl>
    <w:lvl w:ilvl="3">
      <w:start w:val="1"/>
      <w:numFmt w:val="decimal"/>
      <w:isLgl/>
      <w:lvlText w:val="%1.%2.%3.%4."/>
      <w:lvlJc w:val="left"/>
      <w:pPr>
        <w:ind w:left="2145" w:hanging="1425"/>
      </w:pPr>
    </w:lvl>
    <w:lvl w:ilvl="4">
      <w:start w:val="1"/>
      <w:numFmt w:val="decimal"/>
      <w:isLgl/>
      <w:lvlText w:val="%1.%2.%3.%4.%5."/>
      <w:lvlJc w:val="left"/>
      <w:pPr>
        <w:ind w:left="2145" w:hanging="1425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70634C51"/>
    <w:multiLevelType w:val="multilevel"/>
    <w:tmpl w:val="874843B0"/>
    <w:lvl w:ilvl="0">
      <w:start w:val="1"/>
      <w:numFmt w:val="decimal"/>
      <w:lvlText w:val="%1."/>
      <w:lvlJc w:val="left"/>
      <w:pPr>
        <w:ind w:left="110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8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510" w:hanging="180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839"/>
    <w:rsid w:val="00041AF1"/>
    <w:rsid w:val="000755A9"/>
    <w:rsid w:val="000C31A7"/>
    <w:rsid w:val="0019657F"/>
    <w:rsid w:val="001B0408"/>
    <w:rsid w:val="0020386B"/>
    <w:rsid w:val="00225447"/>
    <w:rsid w:val="0024489C"/>
    <w:rsid w:val="002521E6"/>
    <w:rsid w:val="002555FB"/>
    <w:rsid w:val="00334F63"/>
    <w:rsid w:val="003A56B7"/>
    <w:rsid w:val="0043383B"/>
    <w:rsid w:val="004741C0"/>
    <w:rsid w:val="004B6839"/>
    <w:rsid w:val="004E4F89"/>
    <w:rsid w:val="00514891"/>
    <w:rsid w:val="00595A20"/>
    <w:rsid w:val="005F47EC"/>
    <w:rsid w:val="006B3E82"/>
    <w:rsid w:val="00721BCC"/>
    <w:rsid w:val="0074411F"/>
    <w:rsid w:val="00772D51"/>
    <w:rsid w:val="007A2246"/>
    <w:rsid w:val="007C513E"/>
    <w:rsid w:val="007E2472"/>
    <w:rsid w:val="007E6576"/>
    <w:rsid w:val="007F42C6"/>
    <w:rsid w:val="0080729E"/>
    <w:rsid w:val="00823F45"/>
    <w:rsid w:val="00857B47"/>
    <w:rsid w:val="008B5326"/>
    <w:rsid w:val="00933A4F"/>
    <w:rsid w:val="009563CC"/>
    <w:rsid w:val="009F61CD"/>
    <w:rsid w:val="00A405D4"/>
    <w:rsid w:val="00AA461D"/>
    <w:rsid w:val="00B03B97"/>
    <w:rsid w:val="00B3163E"/>
    <w:rsid w:val="00B756DC"/>
    <w:rsid w:val="00B853F4"/>
    <w:rsid w:val="00C225DC"/>
    <w:rsid w:val="00C90636"/>
    <w:rsid w:val="00CB1210"/>
    <w:rsid w:val="00CD2547"/>
    <w:rsid w:val="00D0608D"/>
    <w:rsid w:val="00D25614"/>
    <w:rsid w:val="00D25653"/>
    <w:rsid w:val="00D304EC"/>
    <w:rsid w:val="00D95E87"/>
    <w:rsid w:val="00DD0F11"/>
    <w:rsid w:val="00DE2691"/>
    <w:rsid w:val="00E56519"/>
    <w:rsid w:val="00E76B73"/>
    <w:rsid w:val="00E81110"/>
    <w:rsid w:val="00E81945"/>
    <w:rsid w:val="00F23017"/>
    <w:rsid w:val="00F328C1"/>
    <w:rsid w:val="00F6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839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8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68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B68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68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B68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8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lk">
    <w:name w:val="blk"/>
    <w:basedOn w:val="a0"/>
    <w:rsid w:val="001B0408"/>
  </w:style>
  <w:style w:type="character" w:styleId="a7">
    <w:name w:val="Hyperlink"/>
    <w:basedOn w:val="a0"/>
    <w:uiPriority w:val="99"/>
    <w:semiHidden/>
    <w:unhideWhenUsed/>
    <w:rsid w:val="001B0408"/>
    <w:rPr>
      <w:color w:val="0000FF"/>
      <w:u w:val="single"/>
    </w:rPr>
  </w:style>
  <w:style w:type="paragraph" w:customStyle="1" w:styleId="formattext">
    <w:name w:val="formattext"/>
    <w:basedOn w:val="a"/>
    <w:rsid w:val="0074411F"/>
    <w:pPr>
      <w:keepNext w:val="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0729E"/>
    <w:rPr>
      <w:b/>
      <w:bCs/>
    </w:rPr>
  </w:style>
  <w:style w:type="paragraph" w:styleId="a9">
    <w:name w:val="Normal (Web)"/>
    <w:basedOn w:val="a"/>
    <w:uiPriority w:val="99"/>
    <w:unhideWhenUsed/>
    <w:rsid w:val="0080729E"/>
    <w:pPr>
      <w:keepNext w:val="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Title"/>
    <w:basedOn w:val="a"/>
    <w:link w:val="ab"/>
    <w:qFormat/>
    <w:rsid w:val="00DE2691"/>
    <w:pPr>
      <w:keepNext w:val="0"/>
      <w:suppressAutoHyphens w:val="0"/>
      <w:jc w:val="center"/>
    </w:pPr>
    <w:rPr>
      <w:b/>
      <w:lang w:eastAsia="ru-RU"/>
    </w:rPr>
  </w:style>
  <w:style w:type="character" w:customStyle="1" w:styleId="ab">
    <w:name w:val="Название Знак"/>
    <w:basedOn w:val="a0"/>
    <w:link w:val="aa"/>
    <w:rsid w:val="00DE269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E2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0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3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3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7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2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zia.lenob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4239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294023/ba89042d0e4ff56580304c91f995cf2e25c8892c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Tu+5ldw2Ot/4Bb63LFFulM2Ciz0bJVKyd0DuOHMvGAE=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CqyepdGPMzir3YEwU+MjHlJeWu+T62W79qZw1zN95aHYM0y8uNJ1rwjm1uNn2clvI3cpQq/v
    2rT83HpFprX5WA==
  </SignatureValue>
  <KeyInfo>
    <X509Data>
      <X509Certificate>
          MIIJKDCCCNegAwIBAgIRAJ6w9zrKuOSE6BHdeRbaRC0wCAYGKoUDAgIDMIIBKzEcMBoGCSqG
          SIb3DQEJARYNdWRjQGxlbnJlZy5ydTEYMBYGBSqFA2QBEg0xMTI0NzAzMDAwMzMzMRowGAYI
          KoUDA4EDAQESDDAwNDcwMzEyNTk1NjELMAkGA1UEBhMCUlUxNTAzBgNVBAgMLDQ3INCb0LXQ
          vdC40L3Qs9GA0LDQtNGB0LrQsNGPINC+0LHQu9Cw0YHRgtGMMR0wGwYDVQQHDBTQktGB0LXQ
          stC+0LvQvtC20YHQujE0MDIGA1UECQwr0JrQvtC70YLRg9GI0YHQutC+0LUg0YjQvtGB0YHQ
          tSwg0LTQvtC8IDEzODEdMBsGA1UECgwU0JPQmtCjINCb0J4gItCe0K3QnyIxHTAbBgNVBAMM
          FNCT0JrQoyDQm9CeICLQntCt0J8iMB4XDTE4MDYyNzA3MjkxNFoXDTE5MDYyNzA3MjkxNFow
          ggKkMSEwHwYJKoZIhvcNAQkBFhJuYXppYWFkbUB5YW5kZXgucnUxGjAYBggqhQMDgQMBARIM
          MDA0NzA2MDI0MTM4MRYwFAYFKoUDZAMSCzAwNjQ5MTE2NTM0MRgwFgYFKoUDZAESDTEwNjQ3
          MDYwMDIzNTAxgYEwfwYDVQQMDHjQn9GA0LXQtNGB0LXQtNCw0YLQtdC70Ywg0YHQvtCy0LXR
          gtCwINC00LXQv9GD0YLQsNGC0L7Qsiwg0JPQu9Cw0LLQsCDQvNGD0L3QuNGG0LjQv9Cw0LvR
          jNC90L7Qs9C+INC+0LHRgNCw0LfQvtCy0LDQvdC40Y8xZjBkBgNVBAoMXdCh0L7QstC10YIg
          0LTQtdC/0YPRgtCw0YLQvtCyINCc0J4g0J3QsNC30LjQtdCy0YHQutC+0LUg0LPQvtGA0L7Q
          tNGB0LrQvtC1INC/0L7RgdC10LvQtdC90LjQtTEwMC4GA1UECQwn0L/RgC7QqNC60L7Qu9GM
          0L3Ri9C5LCDQtC4xMCwg0LvQuNGCLtCQMRowGAYDVQQHDBHQv9Cz0YIu0J3QsNC30LjRjzE1
          MDMGA1UECAwsNDcg0JvQtdC90LjQvdCz0YDQsNC00YHQutCw0Y8g0L7QsdC70LDRgdGC0Ywx
          CzAJBgNVBAYTAlJVMTIwMAYDVQQqDCnQkNC70LXQutGB0LDQvdC00YAg0KHQtdGA0LDRhNC4
          0LzQvtCy0LjRhzEXMBUGA1UEBAwO0JLQsNCy0LjQu9C+0LIxZjBkBgNVBAMMXdCh0L7QstC1
          0YIg0LTQtdC/0YPRgtCw0YLQvtCyINCc0J4g0J3QsNC30LjQtdCy0YHQutC+0LUg0LPQvtGA
          0L7QtNGB0LrQvtC1INC/0L7RgdC10LvQtdC90LjQtTBjMBwGBiqFAwICEzASBgcqhQMCAiQA
          BgcqhQMCAh4BA0MABECR1tzjiyURF/bnBWNdHSY6i2K8P+zlXFzNJ+bmuGRVqzre/6BfvmsB
          3FLOfwZbC74PJe2yoXFzFXS48goUbeqso4IEVTCCBFEwDgYDVR0PAQH/BAQDAgP4MB0GA1Ud
          DgQWBBSeg/Fr1tJ64DZGgu5zpz1LWwQh6zA0BgkrBgEEAYI3FQcEJzAlBh0qhQMCAjIBCYOq
          6WiGt/ErheWDbL/NSIGbBYKWVAIBAQIBADCCAYUGA1UdIwSCAXwwggF4gBTcx93IxsrNdiL9
          775YSP/wHfu9jKGCAVKkggFOMIIBSjEeMBwGCSqGSIb3DQEJARYPZGl0QG1pbnN2eWF6LnJ1
          MQswCQYDVQQGEwJSVTEcMBoGA1UECAwTNzcg0LMuINCc0L7RgdC60LLQsDEVMBMGA1UEBwwM
          0JzQvtGB0LrQstCwMT8wPQYDVQQJDDYxMjUzNzUg0LMuINCc0L7RgdC60LLQsCwg0YPQuy4g
          0KLQstC10YDRgdC60LDRjywg0LQuIDcxLDAqBgNVBAoMI9Cc0LjQvdC60L7QvNGB0LLRj9C3
          0Ywg0KDQvtGB0YHQuNC4MRgwFgYFKoUDZAESDTEwNDc3MDIwMjY3MDExGjAYBggqhQMDgQMB
          ARIMMDA3NzEwNDc0Mzc1MUEwPwYDVQQDDDjQk9C+0LvQvtCy0L3QvtC5INGD0LTQvtGB0YLQ
          vtCy0LXRgNGP0Y7RidC40Lkg0YbQtdC90YLRgIIKFGPIlwAAAAACWDAdBgNVHSUEFjAUBggr
          BgEFBQcDAgYIKwYBBQUHAwQwJwYJKwYBBAGCNxUKBBowGDAKBggrBgEFBQcDAjAKBggrBgEF
          BQcDBDATBgNVHSAEDDAKMAgGBiqFA2RxATCCAQYGBSqFA2RwBIH8MIH5DCsi0JrRgNC40L/R
          gtC+0J/RgNC+IENTUCIgKNCy0LXRgNGB0LjRjyA0LjApDCoi0JrRgNC40L/RgtC+0J/QoNCe
          INCj0KYiINCy0LXRgNGB0LjQuCAyLjAMTtCh0LXRgNGC0LjRhNC40LrQsNGCINGB0L7QvtGC
          0LLQtdGC0YHRgtCy0LjRjyDihJbQodCkLzEyNC0zMDEwINC+0YIgMzAuMTIuMjAxNgxO0KHQ
          tdGA0YLQuNGE0LjQutCw0YIg0YHQvtC+0YLQstC10YLRgdGC0LLQuNGPIOKEltCh0KQvMTI4
          LTI5ODMg0L7RgiAxOC4xMS4yMDE2MDYGBSqFA2RvBC0MKyLQmtGA0LjQv9GC0L7Qn9GA0L4g
          Q1NQIiAo0LLQtdGA0YHQuNGPIDQuMCkwVgYDVR0fBE8wTTAloCOgIYYfaHR0cDovL2NhLmxl
          bm9ibC5ydS9lLWdvdi02LmNybDAkoCKgIIYeaHR0cDovL3VjbG8uc3BiLnJ1L2UtZ292LTYu
          Y3JsMGoGCCsGAQUFBwEBBF4wXDAtBggrBgEFBQcwAYYhaHR0cDovL2NhLmxlbm9ibC5ydS9v
          Y3NwL29jc3Auc3JmMCsGCCsGAQUFBzAChh9odHRwOi8vY2EubGVub2JsLnJ1L2UtZ292LTYu
          Y2VyMAgGBiqFAwICAwNBAKW5VVoRtSLLryLY0YNOI8FBsmVqMyNb0+fT5Hap2zm3K0Iz34rR
          fQRq8rzfmyEN9LjOw/XklYBlzS3Kc2kP9tc=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09ugcwmF0+VF0NoLBWjjoQmLbww=</DigestValue>
      </Reference>
      <Reference URI="/word/document.xml?ContentType=application/vnd.openxmlformats-officedocument.wordprocessingml.document.main+xml">
        <DigestMethod Algorithm="http://www.w3.org/2000/09/xmldsig#sha1"/>
        <DigestValue>uUM3mk7apnsdfgPu7aVR5bnSQ60=</DigestValue>
      </Reference>
      <Reference URI="/word/embeddings/oleObject1.bin?ContentType=application/vnd.openxmlformats-officedocument.oleObject">
        <DigestMethod Algorithm="http://www.w3.org/2000/09/xmldsig#sha1"/>
        <DigestValue>uhfVWMV1gIfiTA2oY3NFXIBXA8M=</DigestValue>
      </Reference>
      <Reference URI="/word/endnotes.xml?ContentType=application/vnd.openxmlformats-officedocument.wordprocessingml.endnotes+xml">
        <DigestMethod Algorithm="http://www.w3.org/2000/09/xmldsig#sha1"/>
        <DigestValue>ZI79CmrHNudL5GICke2fZ7Zh+r8=</DigestValue>
      </Reference>
      <Reference URI="/word/fontTable.xml?ContentType=application/vnd.openxmlformats-officedocument.wordprocessingml.fontTable+xml">
        <DigestMethod Algorithm="http://www.w3.org/2000/09/xmldsig#sha1"/>
        <DigestValue>YOsCUS2F6DpDhVBoD9g0SRCoHG4=</DigestValue>
      </Reference>
      <Reference URI="/word/footnotes.xml?ContentType=application/vnd.openxmlformats-officedocument.wordprocessingml.footnotes+xml">
        <DigestMethod Algorithm="http://www.w3.org/2000/09/xmldsig#sha1"/>
        <DigestValue>oPqJylhdaIV4acQZb7tvj5XwOB4=</DigestValue>
      </Reference>
      <Reference URI="/word/media/image1.png?ContentType=image/png">
        <DigestMethod Algorithm="http://www.w3.org/2000/09/xmldsig#sha1"/>
        <DigestValue>9mIW/d6syOruL1m1eYuYX3REhys=</DigestValue>
      </Reference>
      <Reference URI="/word/numbering.xml?ContentType=application/vnd.openxmlformats-officedocument.wordprocessingml.numbering+xml">
        <DigestMethod Algorithm="http://www.w3.org/2000/09/xmldsig#sha1"/>
        <DigestValue>5S97uUCiUo+c5cXfHli4aHcXsVs=</DigestValue>
      </Reference>
      <Reference URI="/word/settings.xml?ContentType=application/vnd.openxmlformats-officedocument.wordprocessingml.settings+xml">
        <DigestMethod Algorithm="http://www.w3.org/2000/09/xmldsig#sha1"/>
        <DigestValue>47mgtb2TDXLVq4smJxdIBLajO4k=</DigestValue>
      </Reference>
      <Reference URI="/word/styles.xml?ContentType=application/vnd.openxmlformats-officedocument.wordprocessingml.styles+xml">
        <DigestMethod Algorithm="http://www.w3.org/2000/09/xmldsig#sha1"/>
        <DigestValue>BR7kOuCfEzGWwrjm8sUfZZnBDpI=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/Tw6X8M238BuCBiOqCdEx7TeMSs=</DigestValue>
      </Reference>
    </Manifest>
    <SignatureProperties>
      <SignatureProperty Id="idSignatureTime" Target="#idPackageSignature">
        <mdssi:SignatureTime>
          <mdssi:Format>YYYY-MM-DDThh:mm:ssTZD</mdssi:Format>
          <mdssi:Value>2018-09-10T16:00:10Z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FC03-1FD3-4F30-8974-7520E2FF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2018-09-03T06:54:00Z</cp:lastPrinted>
  <dcterms:created xsi:type="dcterms:W3CDTF">2018-09-06T08:58:00Z</dcterms:created>
  <dcterms:modified xsi:type="dcterms:W3CDTF">2018-09-06T08:58:00Z</dcterms:modified>
</cp:coreProperties>
</file>