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E" w:rsidRDefault="00AC37E6" w:rsidP="001D71B1">
      <w:pPr>
        <w:jc w:val="both"/>
      </w:pPr>
      <w:r>
        <w:t>По данным статистики</w:t>
      </w:r>
      <w:r w:rsidR="00711853">
        <w:t xml:space="preserve"> на территории Кировского муниципального района Ленинградской области находятся </w:t>
      </w:r>
      <w:r>
        <w:t xml:space="preserve"> 3922</w:t>
      </w:r>
      <w:r w:rsidR="00711853">
        <w:t xml:space="preserve"> </w:t>
      </w:r>
      <w:r>
        <w:t>субъекта</w:t>
      </w:r>
      <w:r w:rsidR="00711853">
        <w:t xml:space="preserve"> предпринимательства</w:t>
      </w:r>
      <w:r>
        <w:t>, из них 2733 ИП, 14 средних и 1175 малых предприятий.</w:t>
      </w:r>
    </w:p>
    <w:p w:rsidR="00015AD7" w:rsidRDefault="00711853" w:rsidP="001D71B1">
      <w:pPr>
        <w:jc w:val="both"/>
      </w:pPr>
      <w:r>
        <w:t>Т</w:t>
      </w:r>
      <w:r w:rsidR="00BC75D7">
        <w:t>орговля занимает существенную долю рынка, в виду своей рентабельности. Однако</w:t>
      </w:r>
      <w:proofErr w:type="gramStart"/>
      <w:r w:rsidR="001F280E">
        <w:t>,</w:t>
      </w:r>
      <w:proofErr w:type="gramEnd"/>
      <w:r w:rsidR="00BC75D7">
        <w:t xml:space="preserve"> важным сегментом предпринимательства является производство.</w:t>
      </w:r>
      <w:r>
        <w:t xml:space="preserve"> </w:t>
      </w:r>
      <w:r w:rsidR="00C27FD5">
        <w:t xml:space="preserve">Как показывает статистика к </w:t>
      </w:r>
      <w:r w:rsidR="00074E6E">
        <w:t>сферам предпринимательства, которые ак</w:t>
      </w:r>
      <w:r w:rsidR="00DD37EC">
        <w:t>тивно развиваются можно отнести</w:t>
      </w:r>
      <w:r w:rsidR="001F280E">
        <w:t>, торговлю</w:t>
      </w:r>
      <w:r w:rsidR="00C854AB">
        <w:t>, операции  с недвижимостью, транспорт и связь, обрабатывающ</w:t>
      </w:r>
      <w:r w:rsidR="001F280E">
        <w:t>иепроизводства</w:t>
      </w:r>
      <w:r w:rsidR="00C854AB">
        <w:t xml:space="preserve"> и строительство.</w:t>
      </w:r>
    </w:p>
    <w:p w:rsidR="00DD37EC" w:rsidRPr="00DD37EC" w:rsidRDefault="00DD37EC" w:rsidP="001D7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В соответствии со стратегией </w:t>
      </w:r>
      <w:r w:rsidRPr="00DD37EC">
        <w:t>социально-экономического развития</w:t>
      </w:r>
      <w:r w:rsidR="00711853">
        <w:t xml:space="preserve"> </w:t>
      </w:r>
      <w:r w:rsidRPr="00DD37EC">
        <w:t>Ленинградской области</w:t>
      </w:r>
    </w:p>
    <w:p w:rsidR="00DD37EC" w:rsidRPr="00DD37EC" w:rsidRDefault="00DD37EC" w:rsidP="001D71B1">
      <w:pPr>
        <w:autoSpaceDE w:val="0"/>
        <w:autoSpaceDN w:val="0"/>
        <w:adjustRightInd w:val="0"/>
        <w:spacing w:after="0" w:line="240" w:lineRule="auto"/>
        <w:jc w:val="both"/>
      </w:pPr>
      <w:r w:rsidRPr="00DD37EC">
        <w:t>до 2030 года</w:t>
      </w:r>
      <w:r>
        <w:t xml:space="preserve"> п</w:t>
      </w:r>
      <w:r w:rsidRPr="00DD37EC">
        <w:t>риоритетными направлениями, способными обеспечить</w:t>
      </w:r>
    </w:p>
    <w:p w:rsidR="00DD37EC" w:rsidRPr="00DD37EC" w:rsidRDefault="00DD37EC" w:rsidP="001D71B1">
      <w:pPr>
        <w:autoSpaceDE w:val="0"/>
        <w:autoSpaceDN w:val="0"/>
        <w:adjustRightInd w:val="0"/>
        <w:spacing w:after="0" w:line="240" w:lineRule="auto"/>
        <w:jc w:val="both"/>
      </w:pPr>
      <w:r w:rsidRPr="00DD37EC">
        <w:t>экономический рост и высокую конкурентоспособность</w:t>
      </w:r>
      <w:r>
        <w:t xml:space="preserve"> остаются </w:t>
      </w:r>
      <w:r w:rsidRPr="00DD37EC">
        <w:t xml:space="preserve"> машиностроение, автомобилестроение,судостроение, химическое и нефтехимическое производство, лесопереработка ицеллюлозно-бумажное производство, металлургическая промышленность,</w:t>
      </w:r>
    </w:p>
    <w:p w:rsidR="00DD37EC" w:rsidRDefault="00DD37EC" w:rsidP="001D71B1">
      <w:pPr>
        <w:jc w:val="both"/>
      </w:pPr>
      <w:r w:rsidRPr="00DD37EC">
        <w:t>промышленность строительных материалов, агропромышленный комплекс</w:t>
      </w:r>
      <w:r>
        <w:t>.</w:t>
      </w:r>
      <w:r w:rsidR="006220A5">
        <w:t xml:space="preserve"> А так же мы считаем, что к приоритетным областям м</w:t>
      </w:r>
      <w:r w:rsidR="006B69C6">
        <w:t>ожно отнести экологию и жилищно-коммунальное</w:t>
      </w:r>
      <w:r w:rsidR="006220A5">
        <w:t xml:space="preserve">  хозяйство</w:t>
      </w:r>
      <w:r w:rsidR="006B69C6">
        <w:t>, социальные услуги</w:t>
      </w:r>
      <w:r w:rsidR="006220A5">
        <w:t xml:space="preserve">. </w:t>
      </w:r>
    </w:p>
    <w:p w:rsidR="00414812" w:rsidRDefault="00AA33C5" w:rsidP="001D71B1">
      <w:pPr>
        <w:jc w:val="both"/>
      </w:pPr>
      <w:r>
        <w:t xml:space="preserve">При открытии бизнеса, с самого начала нужно определиться с организационно-правовой формой, выбор такой формы зависит от особенностей каждой из них, преимуществ и недостатков. </w:t>
      </w:r>
    </w:p>
    <w:p w:rsidR="00BF0E55" w:rsidRDefault="00423822" w:rsidP="001D71B1">
      <w:pPr>
        <w:jc w:val="both"/>
      </w:pPr>
      <w:r>
        <w:t xml:space="preserve">Самой распространенной организационно-правовой формой  юридических лиц </w:t>
      </w:r>
      <w:r w:rsidR="005842D8">
        <w:t xml:space="preserve">является ООО. </w:t>
      </w:r>
      <w:r w:rsidR="00BF0E55">
        <w:t>Популярность данной организационно-правовой</w:t>
      </w:r>
      <w:r w:rsidR="005842D8">
        <w:t xml:space="preserve"> формы </w:t>
      </w:r>
      <w:r w:rsidR="00BF0E55">
        <w:t>основана на следующих преимуществах</w:t>
      </w:r>
      <w:r w:rsidR="00BF0E55" w:rsidRPr="001F280E">
        <w:t xml:space="preserve">: </w:t>
      </w:r>
      <w:r w:rsidR="00BF0E55">
        <w:t xml:space="preserve">не требует существенных первоначальных вложений (сумма </w:t>
      </w:r>
      <w:r w:rsidR="00BD0075">
        <w:t>уставного</w:t>
      </w:r>
      <w:r w:rsidR="00BF0E55">
        <w:t xml:space="preserve"> капитала минимальна -10000 руб., на момент регистрации достаточно внести счет 5000 руб.)</w:t>
      </w:r>
      <w:r w:rsidR="002945B1">
        <w:t>.</w:t>
      </w:r>
      <w:r w:rsidR="00711853">
        <w:t xml:space="preserve"> </w:t>
      </w:r>
      <w:r w:rsidR="002945B1">
        <w:t>У</w:t>
      </w:r>
      <w:r w:rsidR="00BF0E55">
        <w:t>чредители не отвечают по обязательства</w:t>
      </w:r>
      <w:r w:rsidR="00BD0075">
        <w:t xml:space="preserve">м </w:t>
      </w:r>
      <w:r w:rsidR="00BF0E55">
        <w:t xml:space="preserve"> общества</w:t>
      </w:r>
      <w:r w:rsidR="002945B1">
        <w:t>.</w:t>
      </w:r>
      <w:r w:rsidR="00711853">
        <w:t xml:space="preserve"> </w:t>
      </w:r>
      <w:proofErr w:type="gramStart"/>
      <w:r w:rsidR="002945B1">
        <w:t>П</w:t>
      </w:r>
      <w:r w:rsidR="00BF0E55">
        <w:t xml:space="preserve">еречень документов </w:t>
      </w:r>
      <w:r w:rsidR="000610E7">
        <w:t>для регистрации по сравнению с другими  организационно-правовыми формами юридических лиц минимальный (устав организации, зарегистрированный юридически адрес, договор об учреждении ООО и протокол общего собрания учредителей со списком  участников, заявление о государственной регистрации юридического лица, заявление о переходе на УСН</w:t>
      </w:r>
      <w:r w:rsidR="005842D8">
        <w:t xml:space="preserve"> (</w:t>
      </w:r>
      <w:r w:rsidR="000610E7">
        <w:t>или иной сп</w:t>
      </w:r>
      <w:r w:rsidR="005842D8">
        <w:t>ециальный режим налогообложения</w:t>
      </w:r>
      <w:r w:rsidR="000610E7">
        <w:t>, квитанция об оплате государственной пошлины).</w:t>
      </w:r>
      <w:proofErr w:type="gramEnd"/>
    </w:p>
    <w:p w:rsidR="005842D8" w:rsidRDefault="003A567B" w:rsidP="001D71B1">
      <w:pPr>
        <w:autoSpaceDE w:val="0"/>
        <w:autoSpaceDN w:val="0"/>
        <w:adjustRightInd w:val="0"/>
        <w:spacing w:after="0" w:line="240" w:lineRule="auto"/>
        <w:jc w:val="both"/>
      </w:pPr>
      <w:r>
        <w:t>Преимущества</w:t>
      </w:r>
      <w:r w:rsidR="00051D15">
        <w:t>ми</w:t>
      </w:r>
      <w:r>
        <w:t xml:space="preserve"> регистрации в форме ИП, по сравнению с регистр</w:t>
      </w:r>
      <w:r w:rsidR="00051D15">
        <w:t>ацией юридического лица следующи</w:t>
      </w:r>
      <w:r>
        <w:t>е</w:t>
      </w:r>
      <w:r w:rsidRPr="003A567B">
        <w:t xml:space="preserve">: </w:t>
      </w:r>
      <w:r>
        <w:t>небольшой пакет документов, минимальные р</w:t>
      </w:r>
      <w:r w:rsidR="00051D15">
        <w:t>егистрационные действия, меньшая</w:t>
      </w:r>
      <w:r>
        <w:t xml:space="preserve"> по сумме государственн</w:t>
      </w:r>
      <w:r w:rsidR="00051D15">
        <w:t>ая пошлина</w:t>
      </w:r>
      <w:r>
        <w:t>, отсутствие требований по сумме первоначального вклада.</w:t>
      </w:r>
    </w:p>
    <w:p w:rsidR="00051D15" w:rsidRDefault="00051D15" w:rsidP="001D71B1">
      <w:pPr>
        <w:autoSpaceDE w:val="0"/>
        <w:autoSpaceDN w:val="0"/>
        <w:adjustRightInd w:val="0"/>
        <w:spacing w:after="0" w:line="240" w:lineRule="auto"/>
        <w:jc w:val="both"/>
      </w:pPr>
    </w:p>
    <w:p w:rsidR="006B69C6" w:rsidRDefault="005842D8" w:rsidP="001D71B1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К </w:t>
      </w:r>
      <w:r w:rsidRPr="00EC3A33">
        <w:t>недостаткам</w:t>
      </w:r>
      <w:r w:rsidR="0055064D" w:rsidRPr="00EC3A33">
        <w:t xml:space="preserve"> ИП</w:t>
      </w:r>
      <w:r w:rsidRPr="00EC3A33">
        <w:t xml:space="preserve"> можно отнести о</w:t>
      </w:r>
      <w:r w:rsidR="0055064D" w:rsidRPr="00EC3A33">
        <w:t xml:space="preserve">граничение в ведении некоторых видов предпринимательской деятельности (розничная торговля алкоголем или банковское дело). Ответственность собственным имуществом (даже если оно не участвует в предпринимательской деятельности). </w:t>
      </w:r>
      <w:proofErr w:type="gramStart"/>
      <w:r w:rsidR="0055064D" w:rsidRPr="00EC3A33">
        <w:t xml:space="preserve">Сложности в расширении бизнеса (проблемы кредитования, </w:t>
      </w:r>
      <w:r w:rsidR="006B69C6">
        <w:t xml:space="preserve"> работа </w:t>
      </w:r>
      <w:r w:rsidR="0055064D" w:rsidRPr="00EC3A33">
        <w:t>с контрагентами и привлечением инвесторов</w:t>
      </w:r>
      <w:r w:rsidR="006B69C6">
        <w:t>.</w:t>
      </w:r>
      <w:proofErr w:type="gramEnd"/>
    </w:p>
    <w:p w:rsidR="001F280E" w:rsidRDefault="00292935" w:rsidP="001D71B1">
      <w:pPr>
        <w:autoSpaceDE w:val="0"/>
        <w:autoSpaceDN w:val="0"/>
        <w:adjustRightInd w:val="0"/>
        <w:spacing w:after="0" w:line="240" w:lineRule="auto"/>
        <w:jc w:val="both"/>
      </w:pPr>
      <w:r>
        <w:t>НКО</w:t>
      </w:r>
      <w:r w:rsidR="001F280E" w:rsidRPr="001F280E">
        <w:t xml:space="preserve"> — организация, не имеющая в качестве основной цели своей деятельности извлечение прибыли и не распределяющая полученн</w:t>
      </w:r>
      <w:r w:rsidR="006B69C6">
        <w:t xml:space="preserve">ые доходы </w:t>
      </w:r>
      <w:r w:rsidR="001F280E" w:rsidRPr="001F280E">
        <w:t xml:space="preserve"> между участниками</w:t>
      </w:r>
      <w:r w:rsidR="001F280E">
        <w:t xml:space="preserve">. </w:t>
      </w:r>
      <w:r w:rsidR="006B379C">
        <w:t>Обычно д</w:t>
      </w:r>
      <w:r w:rsidR="006B69C6">
        <w:t xml:space="preserve">анную форму </w:t>
      </w:r>
      <w:r w:rsidR="001F280E">
        <w:t xml:space="preserve"> выбирают для соз</w:t>
      </w:r>
      <w:r>
        <w:t>дания</w:t>
      </w:r>
      <w:r w:rsidR="001F280E">
        <w:t xml:space="preserve"> социально ориентированных проектов</w:t>
      </w:r>
      <w:r w:rsidR="00AC37E6">
        <w:t xml:space="preserve"> и выполнения  социальных задач в обществе</w:t>
      </w:r>
      <w:r w:rsidR="006B379C">
        <w:t>.</w:t>
      </w:r>
    </w:p>
    <w:p w:rsidR="006B379C" w:rsidRPr="000502AF" w:rsidRDefault="006B379C" w:rsidP="001D71B1">
      <w:pPr>
        <w:autoSpaceDE w:val="0"/>
        <w:autoSpaceDN w:val="0"/>
        <w:adjustRightInd w:val="0"/>
        <w:spacing w:after="0" w:line="240" w:lineRule="auto"/>
        <w:jc w:val="both"/>
      </w:pPr>
      <w:r>
        <w:t>К д</w:t>
      </w:r>
      <w:r w:rsidRPr="000502AF">
        <w:t>остоинства</w:t>
      </w:r>
      <w:r>
        <w:t>м НКО можно отнести, то</w:t>
      </w:r>
      <w:r w:rsidR="004811AF">
        <w:t>,</w:t>
      </w:r>
      <w:r>
        <w:t xml:space="preserve"> что о</w:t>
      </w:r>
      <w:r w:rsidRPr="000502AF">
        <w:t>дновременно с мероприятиями социального характера НКО могут вести деятельность</w:t>
      </w:r>
      <w:r w:rsidR="00AC37E6">
        <w:t xml:space="preserve">, приносящую доход, который </w:t>
      </w:r>
      <w:r w:rsidR="006B69C6">
        <w:t xml:space="preserve">должен быть направлен </w:t>
      </w:r>
      <w:r w:rsidR="00AC37E6">
        <w:t>на развитие НКО</w:t>
      </w:r>
      <w:r w:rsidRPr="000502AF">
        <w:t xml:space="preserve">. Например, НКО может заниматься образовательной деятельностью (платные курсы), предоставлять юридические или управленческие услуги, производить печатные издания или выпускать обучающие программы. </w:t>
      </w:r>
    </w:p>
    <w:p w:rsidR="00EC3A33" w:rsidRDefault="006B379C" w:rsidP="001D71B1">
      <w:pPr>
        <w:autoSpaceDE w:val="0"/>
        <w:autoSpaceDN w:val="0"/>
        <w:adjustRightInd w:val="0"/>
        <w:spacing w:after="0" w:line="240" w:lineRule="auto"/>
        <w:jc w:val="both"/>
      </w:pPr>
      <w:r w:rsidRPr="000502AF">
        <w:t>Получается, что в некоторых случаях НКО имеет практически равные условия существования с коммерческими организациями</w:t>
      </w:r>
      <w:r w:rsidR="006B69C6">
        <w:t xml:space="preserve">, </w:t>
      </w:r>
      <w:r w:rsidR="00AC37E6">
        <w:t xml:space="preserve"> особенно в выборе системы налогообложения</w:t>
      </w:r>
      <w:r w:rsidRPr="000502AF">
        <w:t xml:space="preserve">. </w:t>
      </w:r>
      <w:r w:rsidR="006B69C6">
        <w:t xml:space="preserve">Преимущества НКО еще и в </w:t>
      </w:r>
      <w:r w:rsidR="00AC37E6">
        <w:t xml:space="preserve"> доступност</w:t>
      </w:r>
      <w:r w:rsidR="006B69C6">
        <w:t>и</w:t>
      </w:r>
      <w:r w:rsidR="00AC37E6">
        <w:t xml:space="preserve"> к грантам. </w:t>
      </w:r>
      <w:r w:rsidR="000502AF" w:rsidRPr="000502AF">
        <w:t>Однако есть очевидные минусы организаций такого типа:</w:t>
      </w:r>
    </w:p>
    <w:p w:rsidR="000502AF" w:rsidRPr="00BF0E55" w:rsidRDefault="000502AF" w:rsidP="001D71B1">
      <w:pPr>
        <w:shd w:val="clear" w:color="auto" w:fill="FFFFFF"/>
        <w:spacing w:after="330" w:line="240" w:lineRule="auto"/>
        <w:jc w:val="both"/>
        <w:outlineLvl w:val="1"/>
      </w:pPr>
      <w:r w:rsidRPr="000502AF">
        <w:lastRenderedPageBreak/>
        <w:t>Деятельность компании должна четко соответствовать целям, прописанным во внутренних документах</w:t>
      </w:r>
      <w:r w:rsidR="006B69C6">
        <w:t>, т</w:t>
      </w:r>
      <w:proofErr w:type="gramStart"/>
      <w:r w:rsidR="006B69C6">
        <w:t>.е</w:t>
      </w:r>
      <w:proofErr w:type="gramEnd"/>
      <w:r w:rsidR="006B69C6">
        <w:t xml:space="preserve"> Уставе НКО</w:t>
      </w:r>
      <w:r w:rsidRPr="000502AF">
        <w:t>.</w:t>
      </w:r>
      <w:r w:rsidR="00711853">
        <w:t xml:space="preserve"> </w:t>
      </w:r>
      <w:r w:rsidRPr="000502AF">
        <w:t>Официальная </w:t>
      </w:r>
      <w:hyperlink r:id="rId6" w:history="1">
        <w:r w:rsidRPr="000502AF">
          <w:t>регистрация</w:t>
        </w:r>
      </w:hyperlink>
      <w:r w:rsidRPr="000502AF">
        <w:t> проходит в сложной форме: для каждого вида компании некоммерческого направления собирается индивидуальный пакет документов</w:t>
      </w:r>
      <w:r w:rsidR="00EC3A33">
        <w:t xml:space="preserve">. </w:t>
      </w:r>
      <w:hyperlink r:id="rId7" w:history="1">
        <w:r w:rsidRPr="000502AF">
          <w:t>Уставные документы</w:t>
        </w:r>
      </w:hyperlink>
      <w:r w:rsidRPr="000502AF">
        <w:t xml:space="preserve"> составляются с учетом главных целей создания компании.Заявитель несет ответственность за достоверность информации о задачах и направлении </w:t>
      </w:r>
      <w:r w:rsidR="008A15F4">
        <w:t>некоммерческой организации</w:t>
      </w:r>
      <w:r w:rsidRPr="000502AF">
        <w:t>, указанной при регистрации.Пункты документов проверяются регистрирующей инстанцией при Минюсте, а при малейших несоответствиях в регистрации </w:t>
      </w:r>
      <w:hyperlink r:id="rId8" w:history="1">
        <w:r w:rsidRPr="000502AF">
          <w:t>отказывают</w:t>
        </w:r>
      </w:hyperlink>
      <w:r w:rsidRPr="000502AF">
        <w:t>.</w:t>
      </w:r>
    </w:p>
    <w:p w:rsidR="006C21D4" w:rsidRPr="00CB71A7" w:rsidRDefault="006C21D4" w:rsidP="001D71B1">
      <w:pPr>
        <w:jc w:val="both"/>
      </w:pPr>
      <w:r>
        <w:t>Главной ошибкой начинающих предпринимателей</w:t>
      </w:r>
      <w:r w:rsidR="00711853">
        <w:t xml:space="preserve"> является </w:t>
      </w:r>
      <w:r w:rsidR="005472F7">
        <w:t xml:space="preserve">отсутствия образования. Данная проблема </w:t>
      </w:r>
      <w:r w:rsidR="00CB71A7">
        <w:t xml:space="preserve">не позволяет </w:t>
      </w:r>
      <w:r>
        <w:t>эффективно управлять бизнесом</w:t>
      </w:r>
      <w:r w:rsidR="00CB71A7">
        <w:t xml:space="preserve"> и ведет к некоторым проблемам</w:t>
      </w:r>
      <w:r w:rsidR="001F280E">
        <w:t>,</w:t>
      </w:r>
      <w:r w:rsidR="00CB71A7">
        <w:t xml:space="preserve"> таким как</w:t>
      </w:r>
      <w:r w:rsidR="00CB71A7" w:rsidRPr="00CB71A7">
        <w:t>:</w:t>
      </w:r>
    </w:p>
    <w:p w:rsidR="006C21D4" w:rsidRDefault="006C21D4" w:rsidP="001D71B1">
      <w:pPr>
        <w:jc w:val="both"/>
      </w:pPr>
      <w:r>
        <w:t>1)</w:t>
      </w:r>
      <w:r w:rsidR="001F280E">
        <w:t xml:space="preserve"> Не</w:t>
      </w:r>
      <w:r>
        <w:t>способность соотнести реальные доходы, с будущими расходами и спрогнозировать момент выхода бизнеса на самоокупаемость.</w:t>
      </w:r>
    </w:p>
    <w:p w:rsidR="006C21D4" w:rsidRDefault="006C21D4" w:rsidP="001D71B1">
      <w:pPr>
        <w:jc w:val="both"/>
      </w:pPr>
      <w:r>
        <w:t xml:space="preserve">2) </w:t>
      </w:r>
      <w:r w:rsidR="001F280E">
        <w:t>Не</w:t>
      </w:r>
      <w:r w:rsidR="00CB71A7">
        <w:t>способность делегировать  и автоматизировать бизнес.</w:t>
      </w:r>
    </w:p>
    <w:p w:rsidR="006C21D4" w:rsidRDefault="00CB71A7" w:rsidP="001D71B1">
      <w:pPr>
        <w:jc w:val="both"/>
      </w:pPr>
      <w:r>
        <w:t>3)</w:t>
      </w:r>
      <w:r w:rsidR="001F280E">
        <w:t xml:space="preserve">  Отсутствие понимания с чего начать бизнес.</w:t>
      </w:r>
    </w:p>
    <w:p w:rsidR="00AC37E6" w:rsidRDefault="00AC37E6" w:rsidP="001D71B1">
      <w:pPr>
        <w:jc w:val="both"/>
      </w:pPr>
      <w:proofErr w:type="gramStart"/>
      <w:r>
        <w:t>Чтобы новички в бизнесе могли избежать ошиб</w:t>
      </w:r>
      <w:r w:rsidR="008A15F4">
        <w:t>ок - задача фонда ПМБ КР ЛО научить новичков бизнеса грамотно вести свой бизнес, для этого два раза в год мы проводим обучающие семинары объемом  лекций на 72</w:t>
      </w:r>
      <w:r w:rsidR="00711853">
        <w:t xml:space="preserve"> </w:t>
      </w:r>
      <w:r w:rsidR="008A15F4">
        <w:t>часа по курсу «Введение в предпринимательство», а также  с целью популяризации предпринимательства среди молодежи, проводим обучение школьников и студентов по курсу « Экономические основы предпринимательства» объемом лекций на</w:t>
      </w:r>
      <w:proofErr w:type="gramEnd"/>
      <w:r w:rsidR="008A15F4">
        <w:t xml:space="preserve"> 36</w:t>
      </w:r>
      <w:r w:rsidR="00711853">
        <w:t xml:space="preserve"> </w:t>
      </w:r>
      <w:r w:rsidR="008A15F4">
        <w:t>часов.</w:t>
      </w:r>
    </w:p>
    <w:p w:rsidR="008A15F4" w:rsidRDefault="008A15F4" w:rsidP="001D71B1">
      <w:pPr>
        <w:jc w:val="both"/>
      </w:pPr>
      <w:r>
        <w:t xml:space="preserve">Проблема нашего общества в том, что </w:t>
      </w:r>
      <w:r w:rsidR="00026C46">
        <w:t xml:space="preserve">не принято культивировать успешный бизнес, успешных предпринимателей,  отсюда и отсутствие у начинающих предпринимателей главной цели бизнеса – это успешное ведение бизнеса, с целью извлечения прибыли, принцип в бизнесе «лишь бы </w:t>
      </w:r>
      <w:proofErr w:type="gramStart"/>
      <w:r w:rsidR="00026C46">
        <w:t>продержаться</w:t>
      </w:r>
      <w:proofErr w:type="gramEnd"/>
      <w:r w:rsidR="00026C46">
        <w:t xml:space="preserve"> как ни будь» не работает, поэтому предпринимателем может стать только целеустремленный человек, способный принимать решения и нести за них ответственность.</w:t>
      </w:r>
    </w:p>
    <w:p w:rsidR="00FF15BE" w:rsidRPr="00FF15BE" w:rsidRDefault="00FF15BE" w:rsidP="001D71B1">
      <w:pPr>
        <w:jc w:val="both"/>
      </w:pPr>
      <w:r>
        <w:t>Успешных примеров ведения бизнеса в</w:t>
      </w:r>
      <w:r w:rsidR="00711853">
        <w:t xml:space="preserve"> Кировском</w:t>
      </w:r>
      <w:r>
        <w:t xml:space="preserve"> районе достаточно. Примерами успешных бизнесов может служить</w:t>
      </w:r>
      <w:r w:rsidRPr="00FF15BE">
        <w:t xml:space="preserve">: </w:t>
      </w:r>
      <w:r>
        <w:t xml:space="preserve">ООО «Ольга» </w:t>
      </w:r>
      <w:r w:rsidR="009A08A8">
        <w:t xml:space="preserve">компания  по </w:t>
      </w:r>
      <w:r>
        <w:t xml:space="preserve">выпуску </w:t>
      </w:r>
      <w:r w:rsidRPr="00FF15BE">
        <w:t>инновационн</w:t>
      </w:r>
      <w:r>
        <w:t xml:space="preserve">ого </w:t>
      </w:r>
      <w:r w:rsidRPr="00FF15BE">
        <w:t>продукт</w:t>
      </w:r>
      <w:r>
        <w:t xml:space="preserve">а – гидроизоляционных матов. </w:t>
      </w:r>
      <w:r w:rsidRPr="00FF15BE">
        <w:t xml:space="preserve">Компания </w:t>
      </w:r>
      <w:proofErr w:type="spellStart"/>
      <w:r w:rsidRPr="00FF15BE">
        <w:t>Рэмос-Альфа</w:t>
      </w:r>
      <w:proofErr w:type="spellEnd"/>
      <w:r w:rsidRPr="00FF15BE">
        <w:t xml:space="preserve"> вот уже 20 лет занимается производством упаковки из </w:t>
      </w:r>
      <w:proofErr w:type="spellStart"/>
      <w:r w:rsidRPr="00FF15BE">
        <w:t>гофр</w:t>
      </w:r>
      <w:r w:rsidR="001D71B1">
        <w:t>о</w:t>
      </w:r>
      <w:r w:rsidRPr="00FF15BE">
        <w:t>картона</w:t>
      </w:r>
      <w:proofErr w:type="spellEnd"/>
      <w:r w:rsidRPr="00FF15BE">
        <w:t>.</w:t>
      </w:r>
      <w:r>
        <w:rPr>
          <w:rStyle w:val="apple-converted-space"/>
          <w:rFonts w:ascii="Arial" w:hAnsi="Arial" w:cs="Arial"/>
          <w:color w:val="605E5E"/>
          <w:sz w:val="26"/>
          <w:szCs w:val="26"/>
        </w:rPr>
        <w:t> </w:t>
      </w:r>
      <w:r w:rsidR="009A08A8">
        <w:t>ООО </w:t>
      </w:r>
      <w:r w:rsidR="009A08A8" w:rsidRPr="009A08A8">
        <w:t>«</w:t>
      </w:r>
      <w:proofErr w:type="spellStart"/>
      <w:r w:rsidR="009A08A8" w:rsidRPr="009A08A8">
        <w:t>Элес</w:t>
      </w:r>
      <w:proofErr w:type="spellEnd"/>
      <w:r w:rsidR="009A08A8" w:rsidRPr="009A08A8">
        <w:t>» </w:t>
      </w:r>
      <w:r w:rsidR="009A08A8">
        <w:t>п</w:t>
      </w:r>
      <w:r w:rsidR="009A08A8" w:rsidRPr="009A08A8">
        <w:t>редприятие производит оборудование для систем оповещения и громкоговорящейсвязи</w:t>
      </w:r>
      <w:r w:rsidR="00483FC7">
        <w:t>.</w:t>
      </w:r>
      <w:r w:rsidR="00711853">
        <w:t xml:space="preserve"> ООО «</w:t>
      </w:r>
      <w:proofErr w:type="spellStart"/>
      <w:r w:rsidR="009411C0">
        <w:t>Премио-Крамб</w:t>
      </w:r>
      <w:proofErr w:type="spellEnd"/>
      <w:r w:rsidR="009411C0">
        <w:t xml:space="preserve">» изготовитель резиновой крошки для дорожных покрытий. ООО «Цезарь Стоун» производитель столешниц из натурального камня, производство столешниц </w:t>
      </w:r>
      <w:r w:rsidR="00A905FF">
        <w:t xml:space="preserve">само по себе </w:t>
      </w:r>
      <w:proofErr w:type="spellStart"/>
      <w:r w:rsidR="009411C0">
        <w:t>низкорентабельно</w:t>
      </w:r>
      <w:proofErr w:type="spellEnd"/>
      <w:r w:rsidR="009411C0">
        <w:t>, но</w:t>
      </w:r>
      <w:r w:rsidR="00A905FF">
        <w:t xml:space="preserve"> семья Дороховых вот </w:t>
      </w:r>
      <w:proofErr w:type="gramStart"/>
      <w:r w:rsidR="00A905FF">
        <w:t>уже</w:t>
      </w:r>
      <w:proofErr w:type="gramEnd"/>
      <w:r w:rsidR="00A905FF">
        <w:t xml:space="preserve"> сколько лет трудится в этой сфере, обеспечивая занятость и доход себе и еще 15 работникам.</w:t>
      </w:r>
      <w:bookmarkStart w:id="0" w:name="_GoBack"/>
      <w:bookmarkEnd w:id="0"/>
      <w:r w:rsidR="00483FC7">
        <w:t xml:space="preserve"> Индивидуальный предприниматель Мария Иванова</w:t>
      </w:r>
      <w:r w:rsidR="00711853">
        <w:t xml:space="preserve"> </w:t>
      </w:r>
      <w:r w:rsidR="00483FC7">
        <w:t>- производитель пельменной продукции</w:t>
      </w:r>
      <w:r w:rsidR="001D71B1">
        <w:t xml:space="preserve">, индивидуальный предприниматель </w:t>
      </w:r>
      <w:proofErr w:type="spellStart"/>
      <w:r w:rsidR="001D71B1">
        <w:t>Кузуб</w:t>
      </w:r>
      <w:proofErr w:type="spellEnd"/>
      <w:r w:rsidR="001D71B1">
        <w:t xml:space="preserve"> В.В. –ма</w:t>
      </w:r>
      <w:r w:rsidR="00711853">
        <w:t>газин строительных материалов «</w:t>
      </w:r>
      <w:r w:rsidR="001D71B1">
        <w:t xml:space="preserve">Труд» и многие другие, которые просто </w:t>
      </w:r>
      <w:proofErr w:type="gramStart"/>
      <w:r w:rsidR="001D71B1">
        <w:t>работают</w:t>
      </w:r>
      <w:proofErr w:type="gramEnd"/>
      <w:r w:rsidR="001D71B1">
        <w:t xml:space="preserve"> как говоритс</w:t>
      </w:r>
      <w:r w:rsidR="00711853">
        <w:t>я «</w:t>
      </w:r>
      <w:r w:rsidR="001D71B1">
        <w:t>без выходных»</w:t>
      </w:r>
      <w:r w:rsidR="009A08A8" w:rsidRPr="009A08A8">
        <w:t>.</w:t>
      </w:r>
    </w:p>
    <w:p w:rsidR="00CB3D11" w:rsidRDefault="00CB3D11" w:rsidP="001D71B1">
      <w:pPr>
        <w:jc w:val="both"/>
      </w:pPr>
      <w:r>
        <w:t xml:space="preserve">Конечно, если сферы бизнесы, которые находятся в приоритете государства, существуют различные </w:t>
      </w:r>
      <w:proofErr w:type="gramStart"/>
      <w:r>
        <w:t>кластеры</w:t>
      </w:r>
      <w:proofErr w:type="gramEnd"/>
      <w:r>
        <w:t xml:space="preserve"> в которых созданы условия для развития бизнеса. </w:t>
      </w:r>
      <w:r w:rsidR="005472F7">
        <w:t>Однако</w:t>
      </w:r>
      <w:proofErr w:type="gramStart"/>
      <w:r w:rsidR="001C6A5F">
        <w:t>,</w:t>
      </w:r>
      <w:proofErr w:type="gramEnd"/>
      <w:r w:rsidR="001C6A5F">
        <w:t xml:space="preserve"> риск присутствует в любом деле, его можно только минимизировать, заранее проработав</w:t>
      </w:r>
      <w:r w:rsidR="00292935">
        <w:t xml:space="preserve"> возникновение возможных сложностей</w:t>
      </w:r>
      <w:r w:rsidR="001C6A5F">
        <w:t>. Огромную роль играет личность предпринимателя и его навыки, которыми  он обладает. Так, обладая, необходимыми  навыками, волей и активной жизненной позицией, в большинстве случае</w:t>
      </w:r>
      <w:r w:rsidR="00292935">
        <w:t>в</w:t>
      </w:r>
      <w:r w:rsidR="001C6A5F">
        <w:t xml:space="preserve"> можно изменить  ситуацию в Вашу пользу. </w:t>
      </w:r>
      <w:r w:rsidR="0001787F">
        <w:t>П</w:t>
      </w:r>
      <w:r w:rsidR="001C6A5F">
        <w:t>редпри</w:t>
      </w:r>
      <w:r w:rsidR="00483FC7">
        <w:t>ни</w:t>
      </w:r>
      <w:r w:rsidR="001C6A5F">
        <w:t>матель</w:t>
      </w:r>
      <w:r w:rsidR="0001787F">
        <w:t xml:space="preserve">, </w:t>
      </w:r>
      <w:proofErr w:type="gramStart"/>
      <w:r w:rsidR="0001787F">
        <w:t>человек</w:t>
      </w:r>
      <w:proofErr w:type="gramEnd"/>
      <w:r w:rsidR="0001787F">
        <w:t xml:space="preserve"> обладающий деловыми  качествами и ре</w:t>
      </w:r>
      <w:r w:rsidR="005472F7">
        <w:t xml:space="preserve">агирующий на трудности, как на </w:t>
      </w:r>
      <w:r w:rsidR="0001787F">
        <w:t>вызов.</w:t>
      </w:r>
    </w:p>
    <w:p w:rsidR="00711853" w:rsidRDefault="007A1097">
      <w:pPr>
        <w:jc w:val="both"/>
      </w:pPr>
      <w:r>
        <w:t>Формирование в муниципальных образованиях бизнес сообществ необходим. Данная мера развития бизнес с</w:t>
      </w:r>
      <w:r w:rsidR="00292935">
        <w:t>реды, является существенным ката</w:t>
      </w:r>
      <w:r>
        <w:t>лиза</w:t>
      </w:r>
      <w:r w:rsidR="00292935">
        <w:t>то</w:t>
      </w:r>
      <w:r>
        <w:t xml:space="preserve">ром активности среди  трех сторон </w:t>
      </w:r>
      <w:r>
        <w:lastRenderedPageBreak/>
        <w:t>субъектов взаимоотношений предпринимателей, власти</w:t>
      </w:r>
      <w:r w:rsidR="00292935">
        <w:t xml:space="preserve"> и </w:t>
      </w:r>
      <w:r>
        <w:t>граждан. Создавая, бизнес сообщества мы</w:t>
      </w:r>
      <w:r w:rsidR="00912855">
        <w:t xml:space="preserve"> можем решить сразу ряд проблем</w:t>
      </w:r>
      <w:r w:rsidR="00483FC7">
        <w:t>, изначально  обозначив</w:t>
      </w:r>
      <w:r w:rsidR="00711853">
        <w:t xml:space="preserve"> </w:t>
      </w:r>
      <w:r w:rsidR="009411C0">
        <w:t>их в сообществе</w:t>
      </w:r>
      <w:r w:rsidR="00912855">
        <w:t>.</w:t>
      </w:r>
      <w:r w:rsidR="00711853">
        <w:t xml:space="preserve"> </w:t>
      </w:r>
      <w:r w:rsidR="00483FC7">
        <w:t xml:space="preserve">Непосредственно во время собраний могут быть решены, некоторые проблемы предпринимателей (благоустройство, землепользование, подключение к инженерным сетям и т.д..  </w:t>
      </w:r>
      <w:r w:rsidR="00912855">
        <w:t>Про</w:t>
      </w:r>
      <w:r w:rsidR="00483FC7">
        <w:t>консультиро</w:t>
      </w:r>
      <w:r>
        <w:t>ва</w:t>
      </w:r>
      <w:r w:rsidR="00912855">
        <w:t>ть</w:t>
      </w:r>
      <w:r>
        <w:t xml:space="preserve"> предпринимателей по различного рода вопросам</w:t>
      </w:r>
      <w:r w:rsidR="00711853">
        <w:t xml:space="preserve"> финансовой помощи (с</w:t>
      </w:r>
      <w:r w:rsidR="00483FC7">
        <w:t>убсидии, льготное кредитование</w:t>
      </w:r>
      <w:r w:rsidR="001D71B1">
        <w:t>)</w:t>
      </w:r>
      <w:proofErr w:type="gramStart"/>
      <w:r w:rsidR="00912855">
        <w:t>.</w:t>
      </w:r>
      <w:r w:rsidR="009411C0">
        <w:t>Е</w:t>
      </w:r>
      <w:proofErr w:type="gramEnd"/>
      <w:r w:rsidR="009411C0">
        <w:t>ще бизнес-сообщество играет роль в обмене контактами  и связями местных производителей, продавцов и покупателей товаров, работ, услуг, зачастую партнеров предприниматели находят в прилегающих регионах, не зная о существовании местных.</w:t>
      </w:r>
    </w:p>
    <w:sectPr w:rsidR="00711853" w:rsidSect="00BD00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F18"/>
    <w:multiLevelType w:val="multilevel"/>
    <w:tmpl w:val="FF64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765F2"/>
    <w:multiLevelType w:val="multilevel"/>
    <w:tmpl w:val="9FB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36201"/>
    <w:multiLevelType w:val="multilevel"/>
    <w:tmpl w:val="1B9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097"/>
    <w:rsid w:val="00015AD7"/>
    <w:rsid w:val="0001787F"/>
    <w:rsid w:val="00026C46"/>
    <w:rsid w:val="00045ED0"/>
    <w:rsid w:val="000502AF"/>
    <w:rsid w:val="00051D15"/>
    <w:rsid w:val="000610E7"/>
    <w:rsid w:val="00072756"/>
    <w:rsid w:val="00074E6E"/>
    <w:rsid w:val="00095801"/>
    <w:rsid w:val="00121913"/>
    <w:rsid w:val="001979BE"/>
    <w:rsid w:val="001C6A5F"/>
    <w:rsid w:val="001C7A7C"/>
    <w:rsid w:val="001D71B1"/>
    <w:rsid w:val="001F280E"/>
    <w:rsid w:val="001F300D"/>
    <w:rsid w:val="00290E00"/>
    <w:rsid w:val="00292935"/>
    <w:rsid w:val="002945B1"/>
    <w:rsid w:val="003A567B"/>
    <w:rsid w:val="00414812"/>
    <w:rsid w:val="00423822"/>
    <w:rsid w:val="004811AF"/>
    <w:rsid w:val="00483FC7"/>
    <w:rsid w:val="004E79CC"/>
    <w:rsid w:val="005472F7"/>
    <w:rsid w:val="0055064D"/>
    <w:rsid w:val="005842D8"/>
    <w:rsid w:val="006220A5"/>
    <w:rsid w:val="006B379C"/>
    <w:rsid w:val="006B69C6"/>
    <w:rsid w:val="006C21D4"/>
    <w:rsid w:val="00711853"/>
    <w:rsid w:val="007177D9"/>
    <w:rsid w:val="007A1097"/>
    <w:rsid w:val="008A15F4"/>
    <w:rsid w:val="008E7694"/>
    <w:rsid w:val="00912855"/>
    <w:rsid w:val="009411C0"/>
    <w:rsid w:val="009A08A8"/>
    <w:rsid w:val="00A905FF"/>
    <w:rsid w:val="00AA33C5"/>
    <w:rsid w:val="00AA50FB"/>
    <w:rsid w:val="00AC37E6"/>
    <w:rsid w:val="00BC75D7"/>
    <w:rsid w:val="00BD0075"/>
    <w:rsid w:val="00BF0E55"/>
    <w:rsid w:val="00C27FD5"/>
    <w:rsid w:val="00C854AB"/>
    <w:rsid w:val="00CA6072"/>
    <w:rsid w:val="00CB3D11"/>
    <w:rsid w:val="00CB4061"/>
    <w:rsid w:val="00CB71A7"/>
    <w:rsid w:val="00CE119F"/>
    <w:rsid w:val="00D851AC"/>
    <w:rsid w:val="00DA3934"/>
    <w:rsid w:val="00DD37EC"/>
    <w:rsid w:val="00E9355C"/>
    <w:rsid w:val="00EC3A33"/>
    <w:rsid w:val="00EF649C"/>
    <w:rsid w:val="00FF15BE"/>
    <w:rsid w:val="00FF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FB"/>
  </w:style>
  <w:style w:type="paragraph" w:styleId="2">
    <w:name w:val="heading 2"/>
    <w:basedOn w:val="a"/>
    <w:link w:val="20"/>
    <w:uiPriority w:val="9"/>
    <w:qFormat/>
    <w:rsid w:val="0005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80E"/>
  </w:style>
  <w:style w:type="character" w:styleId="a3">
    <w:name w:val="Hyperlink"/>
    <w:basedOn w:val="a0"/>
    <w:uiPriority w:val="99"/>
    <w:semiHidden/>
    <w:unhideWhenUsed/>
    <w:rsid w:val="00FF1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0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280E"/>
  </w:style>
  <w:style w:type="character" w:styleId="a3">
    <w:name w:val="Hyperlink"/>
    <w:basedOn w:val="a0"/>
    <w:uiPriority w:val="99"/>
    <w:semiHidden/>
    <w:unhideWhenUsed/>
    <w:rsid w:val="00FF15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02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3137">
          <w:marLeft w:val="0"/>
          <w:marRight w:val="0"/>
          <w:marTop w:val="55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279">
              <w:marLeft w:val="-450"/>
              <w:marRight w:val="0"/>
              <w:marTop w:val="0"/>
              <w:marBottom w:val="0"/>
              <w:divBdr>
                <w:top w:val="single" w:sz="24" w:space="6" w:color="F5BC16"/>
                <w:left w:val="single" w:sz="24" w:space="15" w:color="F5BC16"/>
                <w:bottom w:val="single" w:sz="24" w:space="3" w:color="F5BC16"/>
                <w:right w:val="single" w:sz="24" w:space="15" w:color="F5BC16"/>
              </w:divBdr>
            </w:div>
          </w:divsChild>
        </w:div>
      </w:divsChild>
    </w:div>
    <w:div w:id="1713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azhda.biz/base/otkaz-v-registracii-nko" TargetMode="External"/><Relationship Id="rId3" Type="http://schemas.openxmlformats.org/officeDocument/2006/relationships/styles" Target="styles.xml"/><Relationship Id="rId7" Type="http://schemas.openxmlformats.org/officeDocument/2006/relationships/hyperlink" Target="https://zhazhda.biz/base/uchreditelnye-dokumenty-nekommercheskoj-organizac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hazhda.biz/base/registraciya-nko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1729-EED7-4BCA-BE15-099F0A7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dcterms:created xsi:type="dcterms:W3CDTF">2017-05-18T20:42:00Z</dcterms:created>
  <dcterms:modified xsi:type="dcterms:W3CDTF">2017-05-31T09:34:00Z</dcterms:modified>
</cp:coreProperties>
</file>